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9C4F5C" w:rsidP="009C4F5C">
      <w:pPr>
        <w:spacing w:after="0"/>
        <w:jc w:val="center"/>
        <w:rPr>
          <w:sz w:val="28"/>
          <w:szCs w:val="28"/>
        </w:rPr>
      </w:pPr>
      <w:r>
        <w:rPr>
          <w:sz w:val="28"/>
          <w:szCs w:val="28"/>
        </w:rPr>
        <w:t>ELISHA’S ROOM</w:t>
      </w:r>
    </w:p>
    <w:p w:rsidR="009C4F5C" w:rsidRDefault="009C4F5C" w:rsidP="009C4F5C">
      <w:pPr>
        <w:spacing w:after="0"/>
        <w:jc w:val="center"/>
        <w:rPr>
          <w:sz w:val="24"/>
          <w:szCs w:val="24"/>
        </w:rPr>
      </w:pPr>
      <w:r>
        <w:rPr>
          <w:sz w:val="24"/>
          <w:szCs w:val="24"/>
        </w:rPr>
        <w:t>THE STOOL</w:t>
      </w:r>
    </w:p>
    <w:p w:rsidR="009C4F5C" w:rsidRPr="009C4F5C" w:rsidRDefault="009C4F5C" w:rsidP="009C4F5C">
      <w:pPr>
        <w:spacing w:after="0" w:line="240" w:lineRule="auto"/>
        <w:rPr>
          <w:rFonts w:ascii="Times New Roman" w:eastAsia="Times New Roman" w:hAnsi="Times New Roman" w:cs="Times New Roman"/>
          <w:sz w:val="24"/>
          <w:szCs w:val="24"/>
        </w:rPr>
      </w:pPr>
      <w:r w:rsidRPr="009C4F5C">
        <w:rPr>
          <w:rFonts w:ascii="Times New Roman" w:eastAsia="Times New Roman" w:hAnsi="Times New Roman" w:cs="Times New Roman"/>
          <w:sz w:val="24"/>
          <w:szCs w:val="24"/>
        </w:rPr>
        <w:t>Let us make a little chamber, I pray thee, on the wall; and let us set for him there a bed, and a table, and a stool, and a candlestick: and it shall be, when he cometh to us, that he shall turn in thither. 2 Kings 4:10 (KJV)</w:t>
      </w:r>
    </w:p>
    <w:p w:rsidR="009C4F5C" w:rsidRDefault="009C4F5C" w:rsidP="009C4F5C">
      <w:pPr>
        <w:spacing w:after="0"/>
        <w:rPr>
          <w:sz w:val="24"/>
          <w:szCs w:val="24"/>
        </w:rPr>
      </w:pPr>
      <w:r>
        <w:rPr>
          <w:sz w:val="24"/>
          <w:szCs w:val="24"/>
        </w:rPr>
        <w:tab/>
      </w:r>
    </w:p>
    <w:p w:rsidR="00AF0545" w:rsidRDefault="00AF0545" w:rsidP="009C4F5C">
      <w:pPr>
        <w:spacing w:after="0"/>
        <w:rPr>
          <w:sz w:val="24"/>
          <w:szCs w:val="24"/>
        </w:rPr>
      </w:pPr>
    </w:p>
    <w:p w:rsidR="009C4F5C" w:rsidRDefault="009C4F5C" w:rsidP="009C4F5C">
      <w:pPr>
        <w:spacing w:after="0"/>
        <w:rPr>
          <w:sz w:val="24"/>
          <w:szCs w:val="24"/>
        </w:rPr>
      </w:pPr>
      <w:r>
        <w:rPr>
          <w:sz w:val="24"/>
          <w:szCs w:val="24"/>
        </w:rPr>
        <w:tab/>
        <w:t>Surely, the stool was important to Elisha in the little chamber the kind couple had offered him.  You may say it was just something to sit on as he sat at the table and I’m sure you are right.  But I also think it might have been used in another way.  I think he might have used the stool as a prayer altar.  You see, the good folks who prepared his room made sure he had a bed, table, stool and a candlestick.  When it was time for him to pray he may have used the side of his bed or he might have just fell on the floor but I think he might have used this stool as a place to bow before God.</w:t>
      </w:r>
    </w:p>
    <w:p w:rsidR="009C4F5C" w:rsidRDefault="009C4F5C" w:rsidP="009C4F5C">
      <w:pPr>
        <w:spacing w:after="0"/>
        <w:rPr>
          <w:sz w:val="24"/>
          <w:szCs w:val="24"/>
        </w:rPr>
      </w:pPr>
      <w:r>
        <w:rPr>
          <w:sz w:val="24"/>
          <w:szCs w:val="24"/>
        </w:rPr>
        <w:tab/>
      </w:r>
      <w:r w:rsidR="00B73A48">
        <w:rPr>
          <w:sz w:val="24"/>
          <w:szCs w:val="24"/>
        </w:rPr>
        <w:t xml:space="preserve">I remember a lady from a previous church where I pastored saying that she bowed at a chair by the kitchen table to pray and receive Jesus as her savior.  I am telling you that God has ordained things as simple </w:t>
      </w:r>
      <w:r w:rsidR="00521885">
        <w:rPr>
          <w:sz w:val="24"/>
          <w:szCs w:val="24"/>
        </w:rPr>
        <w:t xml:space="preserve">as </w:t>
      </w:r>
      <w:r w:rsidR="00B73A48">
        <w:rPr>
          <w:sz w:val="24"/>
          <w:szCs w:val="24"/>
        </w:rPr>
        <w:t xml:space="preserve">a stool to meet with lost sinners and save their soul.  Jacob had a </w:t>
      </w:r>
      <w:bookmarkStart w:id="0" w:name="_GoBack"/>
      <w:bookmarkEnd w:id="0"/>
      <w:r w:rsidR="00B73A48">
        <w:rPr>
          <w:sz w:val="24"/>
          <w:szCs w:val="24"/>
        </w:rPr>
        <w:t>pillow of stone to lay his head for sleep but before the night was over he declared it to be the door to heaven.  A man that I worked with at an aircraft rehab company in Birmingham, told of reading his morning Scripture at the kitchen table then getting on his knees and placing his face in the bottom of the chair and asking God to be with him throughout the day.</w:t>
      </w:r>
    </w:p>
    <w:p w:rsidR="00B73A48" w:rsidRDefault="00B73A48" w:rsidP="009C4F5C">
      <w:pPr>
        <w:spacing w:after="0"/>
        <w:rPr>
          <w:sz w:val="24"/>
          <w:szCs w:val="24"/>
        </w:rPr>
      </w:pPr>
      <w:r>
        <w:rPr>
          <w:sz w:val="24"/>
          <w:szCs w:val="24"/>
        </w:rPr>
        <w:tab/>
        <w:t xml:space="preserve">Often I have sat at my desk and read and studied the Scripture and know that I needed to pray and just bow in the floor and using my chair as an altar </w:t>
      </w:r>
      <w:r w:rsidR="00AF0545">
        <w:rPr>
          <w:sz w:val="24"/>
          <w:szCs w:val="24"/>
        </w:rPr>
        <w:t>begin to call on the Lord.  Surely the seat of my chair has tear stains from talking with God.  The chair is convenient as we have the Bible open and God is talking and we find we must respond.  Sad to say but often we may have an altar in our office or prayer chamber that we have allowed to become cluttered and when we need to respond to God we find we do not have the time to remove the clutter.  Elisha didn’t have that problem but sometimes I do.  Oh God, thank you for the stool.  As the room was being prepared I am so glad they thought to make a stool available.  Lord, help us to utilize the stool in a holy way.</w:t>
      </w:r>
    </w:p>
    <w:p w:rsidR="00AF0545" w:rsidRDefault="00AF0545" w:rsidP="009C4F5C">
      <w:pPr>
        <w:spacing w:after="0"/>
        <w:rPr>
          <w:sz w:val="24"/>
          <w:szCs w:val="24"/>
        </w:rPr>
      </w:pPr>
    </w:p>
    <w:p w:rsidR="00AF0545" w:rsidRDefault="00AF0545" w:rsidP="009C4F5C">
      <w:pPr>
        <w:spacing w:after="0"/>
        <w:rPr>
          <w:sz w:val="24"/>
          <w:szCs w:val="24"/>
        </w:rPr>
      </w:pPr>
    </w:p>
    <w:p w:rsidR="00AF0545" w:rsidRDefault="00AF0545" w:rsidP="00AF0545">
      <w:pPr>
        <w:spacing w:after="0"/>
        <w:jc w:val="center"/>
        <w:rPr>
          <w:sz w:val="24"/>
          <w:szCs w:val="24"/>
        </w:rPr>
      </w:pPr>
      <w:r>
        <w:rPr>
          <w:sz w:val="24"/>
          <w:szCs w:val="24"/>
        </w:rPr>
        <w:t>Yours in Christ,</w:t>
      </w:r>
    </w:p>
    <w:p w:rsidR="00AF0545" w:rsidRDefault="00AF0545" w:rsidP="00AF0545">
      <w:pPr>
        <w:spacing w:after="0"/>
        <w:jc w:val="center"/>
        <w:rPr>
          <w:sz w:val="24"/>
          <w:szCs w:val="24"/>
        </w:rPr>
      </w:pPr>
      <w:r>
        <w:rPr>
          <w:sz w:val="24"/>
          <w:szCs w:val="24"/>
        </w:rPr>
        <w:t>Brother Randy Burtram</w:t>
      </w:r>
    </w:p>
    <w:p w:rsidR="00AF0545" w:rsidRDefault="00AF0545" w:rsidP="00AF0545">
      <w:pPr>
        <w:spacing w:after="0"/>
        <w:jc w:val="center"/>
        <w:rPr>
          <w:sz w:val="24"/>
          <w:szCs w:val="24"/>
        </w:rPr>
      </w:pPr>
    </w:p>
    <w:p w:rsidR="00AF0545" w:rsidRDefault="00AF0545" w:rsidP="00AF0545">
      <w:pPr>
        <w:spacing w:after="0"/>
        <w:jc w:val="center"/>
        <w:rPr>
          <w:sz w:val="24"/>
          <w:szCs w:val="24"/>
        </w:rPr>
      </w:pPr>
    </w:p>
    <w:p w:rsidR="00AF0545" w:rsidRPr="009C4F5C" w:rsidRDefault="00AF0545" w:rsidP="00AF0545">
      <w:pPr>
        <w:spacing w:after="0"/>
        <w:jc w:val="center"/>
        <w:rPr>
          <w:sz w:val="24"/>
          <w:szCs w:val="24"/>
        </w:rPr>
      </w:pPr>
    </w:p>
    <w:sectPr w:rsidR="00AF0545" w:rsidRPr="009C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5C"/>
    <w:rsid w:val="001B44E0"/>
    <w:rsid w:val="003B3D3F"/>
    <w:rsid w:val="00521885"/>
    <w:rsid w:val="007E3A88"/>
    <w:rsid w:val="009C4F5C"/>
    <w:rsid w:val="00A96CAE"/>
    <w:rsid w:val="00AF0545"/>
    <w:rsid w:val="00B7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7666F-D906-4B0C-BD45-E891B03A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F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2018-07-22T03:07:00Z</dcterms:created>
  <dcterms:modified xsi:type="dcterms:W3CDTF">2018-07-22T03:07:00Z</dcterms:modified>
</cp:coreProperties>
</file>