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EC1" w:rsidRPr="00435EC1" w:rsidRDefault="00435EC1" w:rsidP="00435EC1">
      <w:pPr>
        <w:spacing w:after="0"/>
        <w:jc w:val="center"/>
        <w:rPr>
          <w:rFonts w:ascii="Times New Roman" w:eastAsia="Times New Roman" w:hAnsi="Times New Roman" w:cs="Times New Roman"/>
          <w:sz w:val="28"/>
          <w:szCs w:val="28"/>
        </w:rPr>
      </w:pPr>
      <w:r w:rsidRPr="00435EC1">
        <w:rPr>
          <w:rFonts w:ascii="Times New Roman" w:eastAsia="Times New Roman" w:hAnsi="Times New Roman" w:cs="Times New Roman"/>
          <w:sz w:val="28"/>
          <w:szCs w:val="28"/>
        </w:rPr>
        <w:t>OVER THE NEXT HILL</w:t>
      </w:r>
    </w:p>
    <w:p w:rsidR="00435EC1" w:rsidRPr="00435EC1" w:rsidRDefault="00435EC1" w:rsidP="00435EC1">
      <w:pPr>
        <w:spacing w:after="0"/>
        <w:rPr>
          <w:rFonts w:ascii="Times New Roman" w:eastAsia="Times New Roman" w:hAnsi="Times New Roman" w:cs="Times New Roman"/>
          <w:sz w:val="24"/>
          <w:szCs w:val="24"/>
        </w:rPr>
      </w:pPr>
      <w:r w:rsidRPr="00435EC1">
        <w:rPr>
          <w:rFonts w:ascii="Times New Roman" w:eastAsia="Times New Roman" w:hAnsi="Times New Roman" w:cs="Times New Roman"/>
          <w:sz w:val="24"/>
          <w:szCs w:val="24"/>
        </w:rPr>
        <w:t>     Many of the early explorers and frontiersmen were always challenged by the next hill.  It was so difficult for them to not know what was just beyond them.  There could be a beautiful valley, a great river, or even that place that they were willing to call home.  I suppose that they were really looking for that place that would outshine all other places t</w:t>
      </w:r>
      <w:r w:rsidR="00387BC3">
        <w:rPr>
          <w:rFonts w:ascii="Times New Roman" w:eastAsia="Times New Roman" w:hAnsi="Times New Roman" w:cs="Times New Roman"/>
          <w:sz w:val="24"/>
          <w:szCs w:val="24"/>
        </w:rPr>
        <w:t>hey had ever seen.  S</w:t>
      </w:r>
      <w:r w:rsidRPr="00435EC1">
        <w:rPr>
          <w:rFonts w:ascii="Times New Roman" w:eastAsia="Times New Roman" w:hAnsi="Times New Roman" w:cs="Times New Roman"/>
          <w:sz w:val="24"/>
          <w:szCs w:val="24"/>
        </w:rPr>
        <w:t>ome were l</w:t>
      </w:r>
      <w:r w:rsidR="00387BC3">
        <w:rPr>
          <w:rFonts w:ascii="Times New Roman" w:eastAsia="Times New Roman" w:hAnsi="Times New Roman" w:cs="Times New Roman"/>
          <w:sz w:val="24"/>
          <w:szCs w:val="24"/>
        </w:rPr>
        <w:t>ooking for game and fertile land</w:t>
      </w:r>
      <w:r w:rsidRPr="00435EC1">
        <w:rPr>
          <w:rFonts w:ascii="Times New Roman" w:eastAsia="Times New Roman" w:hAnsi="Times New Roman" w:cs="Times New Roman"/>
          <w:sz w:val="24"/>
          <w:szCs w:val="24"/>
        </w:rPr>
        <w:t>.  They wanted to know that they had all they needed to sustain life.</w:t>
      </w:r>
    </w:p>
    <w:p w:rsidR="00435EC1" w:rsidRPr="00435EC1" w:rsidRDefault="00435EC1" w:rsidP="00435EC1">
      <w:pPr>
        <w:spacing w:after="0"/>
        <w:rPr>
          <w:rFonts w:ascii="Times New Roman" w:eastAsia="Times New Roman" w:hAnsi="Times New Roman" w:cs="Times New Roman"/>
          <w:sz w:val="24"/>
          <w:szCs w:val="24"/>
        </w:rPr>
      </w:pPr>
      <w:r w:rsidRPr="00435EC1">
        <w:rPr>
          <w:rFonts w:ascii="Times New Roman" w:eastAsia="Times New Roman" w:hAnsi="Times New Roman" w:cs="Times New Roman"/>
          <w:sz w:val="24"/>
          <w:szCs w:val="24"/>
        </w:rPr>
        <w:t xml:space="preserve">     I think the Apostle Paul was our great frontiersman.  He blazed the trail for Christianity today.  After God’s call near Damascus and </w:t>
      </w:r>
      <w:r w:rsidR="00387BC3">
        <w:rPr>
          <w:rFonts w:ascii="Times New Roman" w:eastAsia="Times New Roman" w:hAnsi="Times New Roman" w:cs="Times New Roman"/>
          <w:sz w:val="24"/>
          <w:szCs w:val="24"/>
        </w:rPr>
        <w:t>his visit to Jerusalem, he wanted to see what was</w:t>
      </w:r>
      <w:r w:rsidRPr="00435EC1">
        <w:rPr>
          <w:rFonts w:ascii="Times New Roman" w:eastAsia="Times New Roman" w:hAnsi="Times New Roman" w:cs="Times New Roman"/>
          <w:sz w:val="24"/>
          <w:szCs w:val="24"/>
        </w:rPr>
        <w:t xml:space="preserve"> in Antioch.  What was over that hill?  He received another call of the Lord that would launch his missionary ministry.   Beyond the next hill one might have to deal with Elymas the sorcerer.  We may expect abundant </w:t>
      </w:r>
      <w:r w:rsidR="00387BC3">
        <w:rPr>
          <w:rFonts w:ascii="Times New Roman" w:eastAsia="Times New Roman" w:hAnsi="Times New Roman" w:cs="Times New Roman"/>
          <w:sz w:val="24"/>
          <w:szCs w:val="24"/>
        </w:rPr>
        <w:t>fruit of the Spirit but often we find ourselves</w:t>
      </w:r>
      <w:r w:rsidRPr="00435EC1">
        <w:rPr>
          <w:rFonts w:ascii="Times New Roman" w:eastAsia="Times New Roman" w:hAnsi="Times New Roman" w:cs="Times New Roman"/>
          <w:sz w:val="24"/>
          <w:szCs w:val="24"/>
        </w:rPr>
        <w:t xml:space="preserve"> battling the devil and facing those who oppose Christ.  Over the hill and into Antioch of Pisidia, Paul gets to preach extensively to both Jews and Gentiles.  He sees the greatest results thus far in his minist</w:t>
      </w:r>
      <w:r w:rsidR="00387BC3">
        <w:rPr>
          <w:rFonts w:ascii="Times New Roman" w:eastAsia="Times New Roman" w:hAnsi="Times New Roman" w:cs="Times New Roman"/>
          <w:sz w:val="24"/>
          <w:szCs w:val="24"/>
        </w:rPr>
        <w:t>ry.  At the same time he was driven</w:t>
      </w:r>
      <w:r w:rsidRPr="00435EC1">
        <w:rPr>
          <w:rFonts w:ascii="Times New Roman" w:eastAsia="Times New Roman" w:hAnsi="Times New Roman" w:cs="Times New Roman"/>
          <w:sz w:val="24"/>
          <w:szCs w:val="24"/>
        </w:rPr>
        <w:t xml:space="preserve"> out of the city by unbelieving Jews.  Along with great success we may expect to create great controversy.  We may be greatly loved and accepted by some whi</w:t>
      </w:r>
      <w:r>
        <w:rPr>
          <w:rFonts w:ascii="Times New Roman" w:eastAsia="Times New Roman" w:hAnsi="Times New Roman" w:cs="Times New Roman"/>
          <w:sz w:val="24"/>
          <w:szCs w:val="24"/>
        </w:rPr>
        <w:t xml:space="preserve">le being strongly hated and </w:t>
      </w:r>
      <w:r w:rsidRPr="00435EC1">
        <w:rPr>
          <w:rFonts w:ascii="Times New Roman" w:eastAsia="Times New Roman" w:hAnsi="Times New Roman" w:cs="Times New Roman"/>
          <w:sz w:val="24"/>
          <w:szCs w:val="24"/>
        </w:rPr>
        <w:t>rejected by others.    Iconium lay over the next hill where they were able to stay longer than before and preach the gospel more.  While they had believers of both Jew and Greek they also had to deal</w:t>
      </w:r>
      <w:r w:rsidR="00387BC3">
        <w:rPr>
          <w:rFonts w:ascii="Times New Roman" w:eastAsia="Times New Roman" w:hAnsi="Times New Roman" w:cs="Times New Roman"/>
          <w:sz w:val="24"/>
          <w:szCs w:val="24"/>
        </w:rPr>
        <w:t xml:space="preserve"> with much adversity, so much</w:t>
      </w:r>
      <w:r w:rsidRPr="00435EC1">
        <w:rPr>
          <w:rFonts w:ascii="Times New Roman" w:eastAsia="Times New Roman" w:hAnsi="Times New Roman" w:cs="Times New Roman"/>
          <w:sz w:val="24"/>
          <w:szCs w:val="24"/>
        </w:rPr>
        <w:t xml:space="preserve"> that they left Iconium under the threat of being stoned. Beyond several horizons </w:t>
      </w:r>
      <w:r w:rsidR="00D56BE8" w:rsidRPr="00435EC1">
        <w:rPr>
          <w:rFonts w:ascii="Times New Roman" w:eastAsia="Times New Roman" w:hAnsi="Times New Roman" w:cs="Times New Roman"/>
          <w:sz w:val="24"/>
          <w:szCs w:val="24"/>
        </w:rPr>
        <w:t>throughout</w:t>
      </w:r>
      <w:r w:rsidRPr="00435EC1">
        <w:rPr>
          <w:rFonts w:ascii="Times New Roman" w:eastAsia="Times New Roman" w:hAnsi="Times New Roman" w:cs="Times New Roman"/>
          <w:sz w:val="24"/>
          <w:szCs w:val="24"/>
        </w:rPr>
        <w:t xml:space="preserve"> his missionary journeys he finally comes to Rome, for which he had prayed. Here he was able to preach while under house arrest.  He was also able to write letters to churches and individuals.  Here, Paul found that when one door closes for ministry another opens.  We should always expect the same for ourselves.  Many doors close but we should always live with our eyes open, being ready to step through another door of opportunity.</w:t>
      </w:r>
    </w:p>
    <w:p w:rsidR="00435EC1" w:rsidRDefault="00435EC1" w:rsidP="00435EC1">
      <w:pPr>
        <w:spacing w:after="0"/>
        <w:rPr>
          <w:rFonts w:ascii="Times New Roman" w:eastAsia="Times New Roman" w:hAnsi="Times New Roman" w:cs="Times New Roman"/>
          <w:sz w:val="24"/>
          <w:szCs w:val="24"/>
        </w:rPr>
      </w:pPr>
      <w:r w:rsidRPr="00435EC1">
        <w:rPr>
          <w:rFonts w:ascii="Times New Roman" w:eastAsia="Times New Roman" w:hAnsi="Times New Roman" w:cs="Times New Roman"/>
          <w:sz w:val="24"/>
          <w:szCs w:val="24"/>
        </w:rPr>
        <w:t>     God help us to be explorers for Christ, always ready to go further for the Lord.  God grant us the spiritual stamina to keep going and facing obstacles that we must face.  We pray that souls will be saved and lives will be changed in the process.  May w</w:t>
      </w:r>
      <w:r>
        <w:rPr>
          <w:rFonts w:ascii="Times New Roman" w:eastAsia="Times New Roman" w:hAnsi="Times New Roman" w:cs="Times New Roman"/>
          <w:sz w:val="24"/>
          <w:szCs w:val="24"/>
        </w:rPr>
        <w:t xml:space="preserve">e always remember that only God </w:t>
      </w:r>
      <w:r w:rsidRPr="00435EC1">
        <w:rPr>
          <w:rFonts w:ascii="Times New Roman" w:eastAsia="Times New Roman" w:hAnsi="Times New Roman" w:cs="Times New Roman"/>
          <w:sz w:val="24"/>
          <w:szCs w:val="24"/>
        </w:rPr>
        <w:t>know</w:t>
      </w:r>
      <w:r w:rsidR="00387BC3">
        <w:rPr>
          <w:rFonts w:ascii="Times New Roman" w:eastAsia="Times New Roman" w:hAnsi="Times New Roman" w:cs="Times New Roman"/>
          <w:sz w:val="24"/>
          <w:szCs w:val="24"/>
        </w:rPr>
        <w:t>s</w:t>
      </w:r>
      <w:r w:rsidRPr="00435EC1">
        <w:rPr>
          <w:rFonts w:ascii="Times New Roman" w:eastAsia="Times New Roman" w:hAnsi="Times New Roman" w:cs="Times New Roman"/>
          <w:sz w:val="24"/>
          <w:szCs w:val="24"/>
        </w:rPr>
        <w:t xml:space="preserve"> what lies beyond the next </w:t>
      </w:r>
      <w:proofErr w:type="gramStart"/>
      <w:r w:rsidRPr="00435EC1">
        <w:rPr>
          <w:rFonts w:ascii="Times New Roman" w:eastAsia="Times New Roman" w:hAnsi="Times New Roman" w:cs="Times New Roman"/>
          <w:sz w:val="24"/>
          <w:szCs w:val="24"/>
        </w:rPr>
        <w:t>hill.</w:t>
      </w:r>
      <w:proofErr w:type="gramEnd"/>
      <w:r>
        <w:rPr>
          <w:rFonts w:ascii="Times New Roman" w:eastAsia="Times New Roman" w:hAnsi="Times New Roman" w:cs="Times New Roman"/>
          <w:sz w:val="24"/>
          <w:szCs w:val="24"/>
        </w:rPr>
        <w:t xml:space="preserve">  </w:t>
      </w:r>
    </w:p>
    <w:p w:rsidR="00435EC1" w:rsidRDefault="00435EC1" w:rsidP="00435EC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do know that one day I will approach that final hill.  Beyond that hill lies the place that outshines all others.  It contains the place where I will be fully satisfied.  It is that place not made with hands; where thieves can’t break through and steal; where nothing ever will rus</w:t>
      </w:r>
      <w:r w:rsidR="00387BC3">
        <w:rPr>
          <w:rFonts w:ascii="Times New Roman" w:eastAsia="Times New Roman" w:hAnsi="Times New Roman" w:cs="Times New Roman"/>
          <w:sz w:val="24"/>
          <w:szCs w:val="24"/>
        </w:rPr>
        <w:t>t or rot.  Beyond that hill is</w:t>
      </w:r>
      <w:r>
        <w:rPr>
          <w:rFonts w:ascii="Times New Roman" w:eastAsia="Times New Roman" w:hAnsi="Times New Roman" w:cs="Times New Roman"/>
          <w:sz w:val="24"/>
          <w:szCs w:val="24"/>
        </w:rPr>
        <w:t xml:space="preserve"> God’s glorious Heaven!</w:t>
      </w:r>
    </w:p>
    <w:p w:rsidR="00D56BE8" w:rsidRDefault="00D56BE8" w:rsidP="00D56BE8">
      <w:pPr>
        <w:spacing w:after="0"/>
        <w:jc w:val="center"/>
        <w:rPr>
          <w:rFonts w:ascii="Times New Roman" w:eastAsia="Times New Roman" w:hAnsi="Times New Roman" w:cs="Times New Roman"/>
          <w:sz w:val="24"/>
          <w:szCs w:val="24"/>
        </w:rPr>
      </w:pPr>
    </w:p>
    <w:p w:rsidR="00D56BE8" w:rsidRDefault="00D56BE8" w:rsidP="00D56BE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Yours in Christ,</w:t>
      </w:r>
    </w:p>
    <w:p w:rsidR="00D56BE8" w:rsidRPr="00435EC1" w:rsidRDefault="00D56BE8" w:rsidP="00D56BE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Brother Randy Burtram</w:t>
      </w:r>
    </w:p>
    <w:p w:rsidR="00CF5E27" w:rsidRDefault="002057AA"/>
    <w:sectPr w:rsidR="00CF5E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EC1"/>
    <w:rsid w:val="001B44E0"/>
    <w:rsid w:val="00387BC3"/>
    <w:rsid w:val="00435EC1"/>
    <w:rsid w:val="007E3A88"/>
    <w:rsid w:val="00D56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637197">
      <w:bodyDiv w:val="1"/>
      <w:marLeft w:val="0"/>
      <w:marRight w:val="0"/>
      <w:marTop w:val="0"/>
      <w:marBottom w:val="0"/>
      <w:divBdr>
        <w:top w:val="none" w:sz="0" w:space="0" w:color="auto"/>
        <w:left w:val="none" w:sz="0" w:space="0" w:color="auto"/>
        <w:bottom w:val="none" w:sz="0" w:space="0" w:color="auto"/>
        <w:right w:val="none" w:sz="0" w:space="0" w:color="auto"/>
      </w:divBdr>
      <w:divsChild>
        <w:div w:id="346297454">
          <w:marLeft w:val="0"/>
          <w:marRight w:val="0"/>
          <w:marTop w:val="0"/>
          <w:marBottom w:val="0"/>
          <w:divBdr>
            <w:top w:val="none" w:sz="0" w:space="0" w:color="auto"/>
            <w:left w:val="none" w:sz="0" w:space="0" w:color="auto"/>
            <w:bottom w:val="none" w:sz="0" w:space="0" w:color="auto"/>
            <w:right w:val="none" w:sz="0" w:space="0" w:color="auto"/>
          </w:divBdr>
        </w:div>
        <w:div w:id="1464882269">
          <w:marLeft w:val="0"/>
          <w:marRight w:val="0"/>
          <w:marTop w:val="0"/>
          <w:marBottom w:val="0"/>
          <w:divBdr>
            <w:top w:val="none" w:sz="0" w:space="0" w:color="auto"/>
            <w:left w:val="none" w:sz="0" w:space="0" w:color="auto"/>
            <w:bottom w:val="none" w:sz="0" w:space="0" w:color="auto"/>
            <w:right w:val="none" w:sz="0" w:space="0" w:color="auto"/>
          </w:divBdr>
        </w:div>
        <w:div w:id="174543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2</cp:revision>
  <dcterms:created xsi:type="dcterms:W3CDTF">2019-09-24T16:31:00Z</dcterms:created>
  <dcterms:modified xsi:type="dcterms:W3CDTF">2020-01-09T15:24:00Z</dcterms:modified>
</cp:coreProperties>
</file>